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BBA" w:rsidRPr="00D877B6" w:rsidRDefault="000E0BBA" w:rsidP="00D877B6">
      <w:pPr>
        <w:spacing w:line="276" w:lineRule="auto"/>
        <w:ind w:firstLine="0"/>
        <w:jc w:val="center"/>
        <w:rPr>
          <w:lang w:eastAsia="uk-UA"/>
        </w:rPr>
      </w:pPr>
      <w:r w:rsidRPr="00D877B6">
        <w:rPr>
          <w:lang w:eastAsia="uk-UA"/>
        </w:rPr>
        <w:t xml:space="preserve">ВІДГУК </w:t>
      </w:r>
    </w:p>
    <w:p w:rsidR="000E0BBA" w:rsidRPr="00D877B6" w:rsidRDefault="000E0BBA" w:rsidP="00D877B6">
      <w:pPr>
        <w:spacing w:line="276" w:lineRule="auto"/>
        <w:ind w:firstLine="0"/>
        <w:jc w:val="center"/>
        <w:rPr>
          <w:lang w:eastAsia="uk-UA"/>
        </w:rPr>
      </w:pPr>
      <w:r w:rsidRPr="00D877B6">
        <w:rPr>
          <w:lang w:eastAsia="uk-UA"/>
        </w:rPr>
        <w:t xml:space="preserve">на автореферат дисертації </w:t>
      </w:r>
      <w:proofErr w:type="spellStart"/>
      <w:r w:rsidR="00877A94" w:rsidRPr="00D877B6">
        <w:rPr>
          <w:lang w:eastAsia="uk-UA"/>
        </w:rPr>
        <w:t>Верхотурової</w:t>
      </w:r>
      <w:proofErr w:type="spellEnd"/>
      <w:r w:rsidRPr="00D877B6">
        <w:rPr>
          <w:lang w:eastAsia="uk-UA"/>
        </w:rPr>
        <w:t xml:space="preserve"> </w:t>
      </w:r>
      <w:r w:rsidR="00877A94" w:rsidRPr="00D877B6">
        <w:rPr>
          <w:lang w:eastAsia="uk-UA"/>
        </w:rPr>
        <w:t>Мар</w:t>
      </w:r>
      <w:r w:rsidR="00877A94" w:rsidRPr="00D877B6">
        <w:rPr>
          <w:lang w:val="ru-RU" w:eastAsia="uk-UA"/>
        </w:rPr>
        <w:t>’</w:t>
      </w:r>
      <w:proofErr w:type="spellStart"/>
      <w:r w:rsidR="00877A94" w:rsidRPr="00D877B6">
        <w:rPr>
          <w:lang w:eastAsia="uk-UA"/>
        </w:rPr>
        <w:t>яни</w:t>
      </w:r>
      <w:proofErr w:type="spellEnd"/>
      <w:r w:rsidRPr="00D877B6">
        <w:rPr>
          <w:lang w:eastAsia="uk-UA"/>
        </w:rPr>
        <w:t xml:space="preserve"> </w:t>
      </w:r>
      <w:r w:rsidR="00877A94" w:rsidRPr="00D877B6">
        <w:rPr>
          <w:lang w:eastAsia="uk-UA"/>
        </w:rPr>
        <w:t>Андріївни</w:t>
      </w:r>
      <w:r w:rsidRPr="00D877B6">
        <w:rPr>
          <w:lang w:eastAsia="uk-UA"/>
        </w:rPr>
        <w:t xml:space="preserve"> </w:t>
      </w:r>
    </w:p>
    <w:p w:rsidR="000E0BBA" w:rsidRPr="00D877B6" w:rsidRDefault="000E0BBA" w:rsidP="00D877B6">
      <w:pPr>
        <w:spacing w:line="276" w:lineRule="auto"/>
        <w:ind w:firstLine="0"/>
        <w:jc w:val="center"/>
        <w:rPr>
          <w:lang w:eastAsia="uk-UA"/>
        </w:rPr>
      </w:pPr>
      <w:r w:rsidRPr="00D877B6">
        <w:rPr>
          <w:lang w:eastAsia="uk-UA"/>
        </w:rPr>
        <w:t>«</w:t>
      </w:r>
      <w:r w:rsidR="00877A94" w:rsidRPr="00D877B6">
        <w:t>Артилерія</w:t>
      </w:r>
      <w:r w:rsidRPr="00D877B6">
        <w:t xml:space="preserve"> ХIV</w:t>
      </w:r>
      <w:r w:rsidR="00877A94" w:rsidRPr="00D877B6">
        <w:t>– ХVІІІ</w:t>
      </w:r>
      <w:r w:rsidRPr="00D877B6">
        <w:t xml:space="preserve"> ст.</w:t>
      </w:r>
      <w:r w:rsidR="00877A94" w:rsidRPr="00D877B6">
        <w:t xml:space="preserve"> з фондів Львівського історичного музею: </w:t>
      </w:r>
      <w:r w:rsidR="00877A94" w:rsidRPr="00D877B6">
        <w:br/>
        <w:t>історія формування та характеристика колекції</w:t>
      </w:r>
      <w:r w:rsidRPr="00D877B6">
        <w:rPr>
          <w:lang w:eastAsia="uk-UA"/>
        </w:rPr>
        <w:t xml:space="preserve">», </w:t>
      </w:r>
    </w:p>
    <w:p w:rsidR="000E0BBA" w:rsidRPr="00D877B6" w:rsidRDefault="000E0BBA" w:rsidP="00D877B6">
      <w:pPr>
        <w:spacing w:line="276" w:lineRule="auto"/>
        <w:ind w:firstLine="0"/>
        <w:jc w:val="center"/>
        <w:rPr>
          <w:lang w:eastAsia="uk-UA"/>
        </w:rPr>
      </w:pPr>
      <w:r w:rsidRPr="00D877B6">
        <w:rPr>
          <w:lang w:eastAsia="uk-UA"/>
        </w:rPr>
        <w:t xml:space="preserve">представленої на здобуття наукового ступеня </w:t>
      </w:r>
    </w:p>
    <w:p w:rsidR="000E0BBA" w:rsidRPr="00D877B6" w:rsidRDefault="000E0BBA" w:rsidP="00D877B6">
      <w:pPr>
        <w:spacing w:line="276" w:lineRule="auto"/>
        <w:ind w:firstLine="0"/>
        <w:jc w:val="center"/>
        <w:rPr>
          <w:lang w:eastAsia="uk-UA"/>
        </w:rPr>
      </w:pPr>
      <w:r w:rsidRPr="00D877B6">
        <w:rPr>
          <w:lang w:eastAsia="uk-UA"/>
        </w:rPr>
        <w:t>кандидата історичних наук за спеціальністю 20.02.22 – військова історія.</w:t>
      </w:r>
    </w:p>
    <w:p w:rsidR="000E0BBA" w:rsidRPr="00D877B6" w:rsidRDefault="000E0BBA" w:rsidP="00D877B6">
      <w:pPr>
        <w:spacing w:line="276" w:lineRule="auto"/>
        <w:ind w:firstLine="0"/>
        <w:rPr>
          <w:lang w:eastAsia="uk-UA"/>
        </w:rPr>
      </w:pPr>
    </w:p>
    <w:p w:rsidR="00015358" w:rsidRPr="001535F1" w:rsidRDefault="000E0BBA" w:rsidP="00D00B3D">
      <w:pPr>
        <w:spacing w:line="276" w:lineRule="auto"/>
        <w:ind w:firstLine="284"/>
        <w:jc w:val="both"/>
        <w:rPr>
          <w:lang w:eastAsia="uk-UA"/>
        </w:rPr>
      </w:pPr>
      <w:r w:rsidRPr="00D877B6">
        <w:rPr>
          <w:lang w:eastAsia="uk-UA"/>
        </w:rPr>
        <w:t xml:space="preserve">На сьогоднішній день в українській історичній науці </w:t>
      </w:r>
      <w:r w:rsidR="00F55857" w:rsidRPr="00D877B6">
        <w:rPr>
          <w:lang w:eastAsia="uk-UA"/>
        </w:rPr>
        <w:t xml:space="preserve">кількість дисертаційних праць, де зброю </w:t>
      </w:r>
      <w:r w:rsidRPr="00D877B6">
        <w:rPr>
          <w:lang w:eastAsia="uk-UA"/>
        </w:rPr>
        <w:t>досліджен</w:t>
      </w:r>
      <w:r w:rsidR="00F55857" w:rsidRPr="00D877B6">
        <w:rPr>
          <w:lang w:eastAsia="uk-UA"/>
        </w:rPr>
        <w:t>о</w:t>
      </w:r>
      <w:r w:rsidRPr="00D877B6">
        <w:rPr>
          <w:lang w:eastAsia="uk-UA"/>
        </w:rPr>
        <w:t xml:space="preserve"> як історичн</w:t>
      </w:r>
      <w:r w:rsidR="00F55857" w:rsidRPr="00D877B6">
        <w:rPr>
          <w:lang w:eastAsia="uk-UA"/>
        </w:rPr>
        <w:t>е</w:t>
      </w:r>
      <w:r w:rsidRPr="00D877B6">
        <w:rPr>
          <w:lang w:eastAsia="uk-UA"/>
        </w:rPr>
        <w:t xml:space="preserve"> джерел</w:t>
      </w:r>
      <w:r w:rsidR="00F55857" w:rsidRPr="00D877B6">
        <w:rPr>
          <w:lang w:eastAsia="uk-UA"/>
        </w:rPr>
        <w:t>о</w:t>
      </w:r>
      <w:r w:rsidR="00670CC4">
        <w:rPr>
          <w:lang w:eastAsia="uk-UA"/>
        </w:rPr>
        <w:t>,</w:t>
      </w:r>
      <w:r w:rsidRPr="00D877B6">
        <w:rPr>
          <w:lang w:eastAsia="uk-UA"/>
        </w:rPr>
        <w:t xml:space="preserve"> </w:t>
      </w:r>
      <w:r w:rsidR="00F55857" w:rsidRPr="00D877B6">
        <w:rPr>
          <w:lang w:eastAsia="uk-UA"/>
        </w:rPr>
        <w:t>значно побільшало. Насамперед</w:t>
      </w:r>
      <w:r w:rsidR="00670CC4">
        <w:rPr>
          <w:lang w:eastAsia="uk-UA"/>
        </w:rPr>
        <w:t>,</w:t>
      </w:r>
      <w:r w:rsidR="00F55857" w:rsidRPr="00D877B6">
        <w:rPr>
          <w:lang w:eastAsia="uk-UA"/>
        </w:rPr>
        <w:t xml:space="preserve"> це стосується </w:t>
      </w:r>
      <w:r w:rsidR="00AD7FC4" w:rsidRPr="00D877B6">
        <w:rPr>
          <w:lang w:eastAsia="uk-UA"/>
        </w:rPr>
        <w:t xml:space="preserve">захистів у стінах </w:t>
      </w:r>
      <w:r w:rsidR="00AD7FC4" w:rsidRPr="00D877B6">
        <w:t xml:space="preserve">Національного університету «Львівська політехніка». Це </w:t>
      </w:r>
      <w:r w:rsidR="00BB41E1">
        <w:t>великий крок вперед</w:t>
      </w:r>
      <w:r w:rsidR="00D00B3D">
        <w:t xml:space="preserve"> для української історичної науки, адже </w:t>
      </w:r>
      <w:r w:rsidRPr="00D877B6">
        <w:rPr>
          <w:lang w:eastAsia="uk-UA"/>
        </w:rPr>
        <w:t>активн</w:t>
      </w:r>
      <w:r w:rsidR="00D00B3D">
        <w:rPr>
          <w:lang w:eastAsia="uk-UA"/>
        </w:rPr>
        <w:t>ий</w:t>
      </w:r>
      <w:r w:rsidRPr="00D877B6">
        <w:rPr>
          <w:lang w:eastAsia="uk-UA"/>
        </w:rPr>
        <w:t xml:space="preserve"> розвит</w:t>
      </w:r>
      <w:r w:rsidR="00D00B3D">
        <w:rPr>
          <w:lang w:eastAsia="uk-UA"/>
        </w:rPr>
        <w:t>о</w:t>
      </w:r>
      <w:r w:rsidRPr="00D877B6">
        <w:rPr>
          <w:lang w:eastAsia="uk-UA"/>
        </w:rPr>
        <w:t>к сучасних світових трендів військової історії</w:t>
      </w:r>
      <w:r w:rsidR="00AD7FC4" w:rsidRPr="00D877B6">
        <w:rPr>
          <w:lang w:eastAsia="uk-UA"/>
        </w:rPr>
        <w:t xml:space="preserve"> пов’язани</w:t>
      </w:r>
      <w:r w:rsidR="00D00B3D">
        <w:rPr>
          <w:lang w:eastAsia="uk-UA"/>
        </w:rPr>
        <w:t>й, насамперед</w:t>
      </w:r>
      <w:r w:rsidR="00BB41E1">
        <w:rPr>
          <w:lang w:eastAsia="uk-UA"/>
        </w:rPr>
        <w:t>,</w:t>
      </w:r>
      <w:r w:rsidR="00D00B3D">
        <w:rPr>
          <w:lang w:eastAsia="uk-UA"/>
        </w:rPr>
        <w:t xml:space="preserve"> </w:t>
      </w:r>
      <w:r w:rsidR="00AD7FC4" w:rsidRPr="00D877B6">
        <w:rPr>
          <w:lang w:eastAsia="uk-UA"/>
        </w:rPr>
        <w:t xml:space="preserve">із </w:t>
      </w:r>
      <w:r w:rsidR="00BB41E1">
        <w:rPr>
          <w:lang w:eastAsia="uk-UA"/>
        </w:rPr>
        <w:t>вивченням</w:t>
      </w:r>
      <w:r w:rsidR="00AD7FC4" w:rsidRPr="00D877B6">
        <w:rPr>
          <w:lang w:eastAsia="uk-UA"/>
        </w:rPr>
        <w:t xml:space="preserve"> матеріальної культури</w:t>
      </w:r>
      <w:r w:rsidR="00BB41E1">
        <w:rPr>
          <w:lang w:eastAsia="uk-UA"/>
        </w:rPr>
        <w:t>, де</w:t>
      </w:r>
      <w:r w:rsidR="001535F1">
        <w:rPr>
          <w:lang w:eastAsia="uk-UA"/>
        </w:rPr>
        <w:t xml:space="preserve"> </w:t>
      </w:r>
      <w:r w:rsidR="00BB41E1">
        <w:rPr>
          <w:lang w:eastAsia="uk-UA"/>
        </w:rPr>
        <w:t>особлив</w:t>
      </w:r>
      <w:r w:rsidR="001535F1">
        <w:rPr>
          <w:lang w:eastAsia="uk-UA"/>
        </w:rPr>
        <w:t>ої актуальності набувають дослідження історії музейних колекцій та атрибуції речових джерел.</w:t>
      </w:r>
    </w:p>
    <w:p w:rsidR="000E0BBA" w:rsidRPr="00D877B6" w:rsidRDefault="000E0BBA" w:rsidP="00D877B6">
      <w:pPr>
        <w:spacing w:line="276" w:lineRule="auto"/>
        <w:ind w:firstLine="284"/>
        <w:jc w:val="both"/>
      </w:pPr>
      <w:r w:rsidRPr="00D877B6">
        <w:rPr>
          <w:lang w:eastAsia="uk-UA"/>
        </w:rPr>
        <w:t xml:space="preserve">Праця здобувача присвячена </w:t>
      </w:r>
      <w:r w:rsidRPr="00D877B6">
        <w:t xml:space="preserve">дослідженню сегменту історичної </w:t>
      </w:r>
      <w:r w:rsidR="00AD7FC4" w:rsidRPr="00D877B6">
        <w:t>вогнепаль</w:t>
      </w:r>
      <w:r w:rsidRPr="00D877B6">
        <w:t xml:space="preserve">ної зброї – </w:t>
      </w:r>
      <w:r w:rsidR="00AD7FC4" w:rsidRPr="00D877B6">
        <w:t>середньовічної артилерії</w:t>
      </w:r>
      <w:r w:rsidRPr="00D877B6">
        <w:t xml:space="preserve">. Автор аналізує історію </w:t>
      </w:r>
      <w:r w:rsidR="003671E3" w:rsidRPr="00D877B6">
        <w:t xml:space="preserve">львівської </w:t>
      </w:r>
      <w:r w:rsidR="00AD7FC4" w:rsidRPr="00D877B6">
        <w:t>артилерії</w:t>
      </w:r>
      <w:r w:rsidRPr="00D877B6">
        <w:t xml:space="preserve"> </w:t>
      </w:r>
      <w:r w:rsidR="00AD7FC4" w:rsidRPr="00D877B6">
        <w:t>ХIV</w:t>
      </w:r>
      <w:r w:rsidRPr="00D877B6">
        <w:t>–ХV</w:t>
      </w:r>
      <w:r w:rsidR="00AD7FC4" w:rsidRPr="00D877B6">
        <w:t>ІІІ</w:t>
      </w:r>
      <w:r w:rsidRPr="00D877B6">
        <w:t xml:space="preserve"> ст.</w:t>
      </w:r>
      <w:r w:rsidR="00360744" w:rsidRPr="00D877B6">
        <w:t>,</w:t>
      </w:r>
      <w:r w:rsidRPr="00D877B6">
        <w:t xml:space="preserve"> </w:t>
      </w:r>
      <w:r w:rsidR="00360744" w:rsidRPr="00D877B6">
        <w:t>формування та розвиток музейної</w:t>
      </w:r>
      <w:r w:rsidR="007078B5" w:rsidRPr="00D877B6">
        <w:t xml:space="preserve"> збірки</w:t>
      </w:r>
      <w:r w:rsidR="00360744" w:rsidRPr="00D877B6">
        <w:t xml:space="preserve"> Львівського історичного музею</w:t>
      </w:r>
      <w:r w:rsidR="001535F1">
        <w:t xml:space="preserve"> (</w:t>
      </w:r>
      <w:r w:rsidR="001535F1" w:rsidRPr="001535F1">
        <w:rPr>
          <w:i/>
        </w:rPr>
        <w:t>далі — ЛІМ</w:t>
      </w:r>
      <w:r w:rsidR="001535F1">
        <w:t>)</w:t>
      </w:r>
      <w:r w:rsidR="00360744" w:rsidRPr="00D877B6">
        <w:t xml:space="preserve">, </w:t>
      </w:r>
      <w:r w:rsidRPr="00D877B6">
        <w:t>студіюючи речові</w:t>
      </w:r>
      <w:r w:rsidR="00524040" w:rsidRPr="00D877B6">
        <w:t>,</w:t>
      </w:r>
      <w:r w:rsidR="00360744" w:rsidRPr="00D877B6">
        <w:t xml:space="preserve"> </w:t>
      </w:r>
      <w:r w:rsidRPr="00D877B6">
        <w:t xml:space="preserve">писемні </w:t>
      </w:r>
      <w:r w:rsidR="00524040" w:rsidRPr="00D877B6">
        <w:t xml:space="preserve">та іконографічні </w:t>
      </w:r>
      <w:r w:rsidRPr="00D877B6">
        <w:t xml:space="preserve">джерела, </w:t>
      </w:r>
      <w:r w:rsidR="00360744" w:rsidRPr="00D877B6">
        <w:t xml:space="preserve">оновлює та доповнює атрибуцію </w:t>
      </w:r>
      <w:r w:rsidR="007078B5" w:rsidRPr="00D877B6">
        <w:t>предметів колекції та історію формування фондів ЛІМ</w:t>
      </w:r>
      <w:r w:rsidRPr="00D877B6">
        <w:t xml:space="preserve">. </w:t>
      </w:r>
      <w:r w:rsidR="00BB41E1">
        <w:rPr>
          <w:lang w:eastAsia="uk-UA"/>
        </w:rPr>
        <w:t>Н</w:t>
      </w:r>
      <w:r w:rsidR="00BB41E1" w:rsidRPr="00D877B6">
        <w:rPr>
          <w:lang w:eastAsia="uk-UA"/>
        </w:rPr>
        <w:t>аукова новизна праці полягає у поєднанні дослідження у галузі історії львівського зброярського виробництва з глибоким опрацюванням предметів міської музейної колекції із застосуванням сучасних інноваційних методів, вивченням її історії.</w:t>
      </w:r>
    </w:p>
    <w:p w:rsidR="000E0BBA" w:rsidRPr="00D877B6" w:rsidRDefault="000E0BBA" w:rsidP="00D877B6">
      <w:pPr>
        <w:spacing w:line="276" w:lineRule="auto"/>
        <w:ind w:firstLine="284"/>
        <w:jc w:val="both"/>
      </w:pPr>
      <w:r w:rsidRPr="00D877B6">
        <w:t xml:space="preserve">Запропонована автором методологія традиційна для джерелознавчих досліджень і успішно використана автором для вирішення завдань дисертаційного дослідження. Методологічна система </w:t>
      </w:r>
      <w:proofErr w:type="spellStart"/>
      <w:r w:rsidRPr="00D877B6">
        <w:t>логічно</w:t>
      </w:r>
      <w:proofErr w:type="spellEnd"/>
      <w:r w:rsidRPr="00D877B6">
        <w:t xml:space="preserve"> обґрунтована, важливою її особливістю є придатність для </w:t>
      </w:r>
      <w:r w:rsidR="000072CC" w:rsidRPr="00D877B6">
        <w:t>комплексних міждисциплінарних досліджень</w:t>
      </w:r>
      <w:r w:rsidR="00637760" w:rsidRPr="00D877B6">
        <w:t>, де гуманітарна проблематика доповнюється матеріалознавчою</w:t>
      </w:r>
      <w:r w:rsidRPr="00D877B6">
        <w:t xml:space="preserve">. </w:t>
      </w:r>
    </w:p>
    <w:p w:rsidR="00C91A8D" w:rsidRPr="00D877B6" w:rsidRDefault="00C91A8D" w:rsidP="00D877B6">
      <w:pPr>
        <w:spacing w:line="276" w:lineRule="auto"/>
        <w:ind w:firstLine="284"/>
        <w:jc w:val="both"/>
      </w:pPr>
      <w:r w:rsidRPr="00D877B6">
        <w:t xml:space="preserve">У ході дослідження автором описано історичні передумови початку виробництва артилерії у Львові, його розвиток та причини занепаду. Визначено кількісний та якісний склад артилерії XIV–XVIII ст. в музейних колекціях Львова в період з XIX ст. до 1940 р., а саме досліджено фонди музеїв, що стали основою ЛІМ. Автором виділено етапи формування колекції артилерії XIV–XVIII ст. ЛІМ та систематизовано предмети зібрання за хронологічним принципом. </w:t>
      </w:r>
      <w:r w:rsidR="007D15A1">
        <w:t>Н</w:t>
      </w:r>
      <w:r w:rsidRPr="00D877B6">
        <w:t>ауково опрац</w:t>
      </w:r>
      <w:r w:rsidR="007D15A1">
        <w:t>ьовано</w:t>
      </w:r>
      <w:r w:rsidRPr="00D877B6">
        <w:t xml:space="preserve"> великий масив зразків гармат, викона</w:t>
      </w:r>
      <w:r w:rsidR="007D15A1">
        <w:t>ні</w:t>
      </w:r>
      <w:r w:rsidRPr="00D877B6">
        <w:t xml:space="preserve"> їх типологічний аналіз та атрибуці</w:t>
      </w:r>
      <w:r w:rsidR="007D15A1">
        <w:t>я</w:t>
      </w:r>
      <w:r w:rsidRPr="00D877B6">
        <w:t>.</w:t>
      </w:r>
    </w:p>
    <w:p w:rsidR="000E0BBA" w:rsidRPr="00D877B6" w:rsidRDefault="000E0BBA" w:rsidP="00D877B6">
      <w:pPr>
        <w:spacing w:line="276" w:lineRule="auto"/>
        <w:ind w:firstLine="284"/>
        <w:jc w:val="both"/>
        <w:rPr>
          <w:lang w:eastAsia="uk-UA"/>
        </w:rPr>
      </w:pPr>
      <w:r w:rsidRPr="00D877B6">
        <w:rPr>
          <w:lang w:eastAsia="uk-UA"/>
        </w:rPr>
        <w:t xml:space="preserve">Матеріали дисертаційного дослідження </w:t>
      </w:r>
      <w:r w:rsidR="001535F1">
        <w:rPr>
          <w:lang w:eastAsia="uk-UA"/>
        </w:rPr>
        <w:t xml:space="preserve">мають чимале практичне значення. Вони </w:t>
      </w:r>
      <w:r w:rsidRPr="00D877B6">
        <w:rPr>
          <w:lang w:eastAsia="uk-UA"/>
        </w:rPr>
        <w:t xml:space="preserve">можуть бути використані при вивченні курсів історії України </w:t>
      </w:r>
      <w:r w:rsidR="00BB41E1">
        <w:rPr>
          <w:lang w:eastAsia="uk-UA"/>
        </w:rPr>
        <w:t xml:space="preserve">періоду </w:t>
      </w:r>
      <w:r w:rsidRPr="00D877B6">
        <w:rPr>
          <w:lang w:eastAsia="uk-UA"/>
        </w:rPr>
        <w:t xml:space="preserve">Середньовіччя та </w:t>
      </w:r>
      <w:proofErr w:type="spellStart"/>
      <w:r w:rsidRPr="00D877B6">
        <w:rPr>
          <w:lang w:eastAsia="uk-UA"/>
        </w:rPr>
        <w:t>Ранньомодерної</w:t>
      </w:r>
      <w:proofErr w:type="spellEnd"/>
      <w:r w:rsidRPr="00D877B6">
        <w:rPr>
          <w:lang w:eastAsia="uk-UA"/>
        </w:rPr>
        <w:t xml:space="preserve"> доби, та її </w:t>
      </w:r>
      <w:proofErr w:type="spellStart"/>
      <w:r w:rsidRPr="00D877B6">
        <w:rPr>
          <w:lang w:eastAsia="uk-UA"/>
        </w:rPr>
        <w:t>зв’язків</w:t>
      </w:r>
      <w:proofErr w:type="spellEnd"/>
      <w:r w:rsidRPr="00D877B6">
        <w:rPr>
          <w:lang w:eastAsia="uk-UA"/>
        </w:rPr>
        <w:t xml:space="preserve"> з країнами Європи.</w:t>
      </w:r>
    </w:p>
    <w:p w:rsidR="000E0BBA" w:rsidRPr="00D877B6" w:rsidRDefault="000E0BBA" w:rsidP="00D877B6">
      <w:pPr>
        <w:spacing w:line="276" w:lineRule="auto"/>
        <w:ind w:firstLine="284"/>
        <w:jc w:val="both"/>
        <w:rPr>
          <w:lang w:eastAsia="uk-UA"/>
        </w:rPr>
      </w:pPr>
      <w:r w:rsidRPr="00D877B6">
        <w:rPr>
          <w:lang w:eastAsia="uk-UA"/>
        </w:rPr>
        <w:t>Основні переваги праці:</w:t>
      </w:r>
    </w:p>
    <w:p w:rsidR="00E8442B" w:rsidRPr="00D877B6" w:rsidRDefault="000E0BBA" w:rsidP="00D877B6">
      <w:pPr>
        <w:spacing w:line="276" w:lineRule="auto"/>
        <w:ind w:firstLine="284"/>
        <w:jc w:val="both"/>
        <w:rPr>
          <w:lang w:eastAsia="uk-UA"/>
        </w:rPr>
      </w:pPr>
      <w:r w:rsidRPr="00D877B6">
        <w:rPr>
          <w:lang w:eastAsia="uk-UA"/>
        </w:rPr>
        <w:lastRenderedPageBreak/>
        <w:t>— Досягнута мета роботи</w:t>
      </w:r>
      <w:r w:rsidR="00670CC4">
        <w:rPr>
          <w:lang w:eastAsia="uk-UA"/>
        </w:rPr>
        <w:t>:</w:t>
      </w:r>
      <w:r w:rsidR="00525D80">
        <w:rPr>
          <w:lang w:eastAsia="uk-UA"/>
        </w:rPr>
        <w:t xml:space="preserve"> </w:t>
      </w:r>
      <w:r w:rsidRPr="00D877B6">
        <w:rPr>
          <w:lang w:eastAsia="uk-UA"/>
        </w:rPr>
        <w:t xml:space="preserve">на основі комплексного аналізу цілої низки джерел та використання результатів </w:t>
      </w:r>
      <w:r w:rsidR="00097E8E" w:rsidRPr="00097E8E">
        <w:rPr>
          <w:lang w:eastAsia="uk-UA"/>
        </w:rPr>
        <w:t>науков</w:t>
      </w:r>
      <w:r w:rsidR="00C91A8D" w:rsidRPr="00D877B6">
        <w:rPr>
          <w:lang w:eastAsia="uk-UA"/>
        </w:rPr>
        <w:t>ого досліду</w:t>
      </w:r>
      <w:r w:rsidR="00E8442B" w:rsidRPr="00D877B6">
        <w:rPr>
          <w:lang w:eastAsia="uk-UA"/>
        </w:rPr>
        <w:t xml:space="preserve"> </w:t>
      </w:r>
      <w:r w:rsidR="00670CC4">
        <w:rPr>
          <w:lang w:eastAsia="uk-UA"/>
        </w:rPr>
        <w:t>вивчена</w:t>
      </w:r>
      <w:r w:rsidR="00E8442B" w:rsidRPr="00D877B6">
        <w:rPr>
          <w:lang w:eastAsia="uk-UA"/>
        </w:rPr>
        <w:t xml:space="preserve"> колекці</w:t>
      </w:r>
      <w:r w:rsidR="00670CC4">
        <w:rPr>
          <w:lang w:eastAsia="uk-UA"/>
        </w:rPr>
        <w:t>я</w:t>
      </w:r>
      <w:r w:rsidR="00E8442B" w:rsidRPr="00D877B6">
        <w:rPr>
          <w:lang w:eastAsia="uk-UA"/>
        </w:rPr>
        <w:t xml:space="preserve"> гармат ЛІМ,</w:t>
      </w:r>
      <w:r w:rsidR="00525D80" w:rsidRPr="00525D80">
        <w:rPr>
          <w:lang w:eastAsia="uk-UA"/>
        </w:rPr>
        <w:t xml:space="preserve"> </w:t>
      </w:r>
      <w:r w:rsidR="00525D80" w:rsidRPr="00D877B6">
        <w:rPr>
          <w:lang w:eastAsia="uk-UA"/>
        </w:rPr>
        <w:t>простежен</w:t>
      </w:r>
      <w:r w:rsidR="00670CC4">
        <w:rPr>
          <w:lang w:eastAsia="uk-UA"/>
        </w:rPr>
        <w:t>ий</w:t>
      </w:r>
      <w:r w:rsidR="00525D80" w:rsidRPr="00D877B6">
        <w:rPr>
          <w:lang w:eastAsia="uk-UA"/>
        </w:rPr>
        <w:t xml:space="preserve"> процес</w:t>
      </w:r>
      <w:r w:rsidR="00670CC4">
        <w:rPr>
          <w:lang w:eastAsia="uk-UA"/>
        </w:rPr>
        <w:t xml:space="preserve"> її</w:t>
      </w:r>
      <w:r w:rsidR="00525D80" w:rsidRPr="00D877B6">
        <w:rPr>
          <w:lang w:eastAsia="uk-UA"/>
        </w:rPr>
        <w:t xml:space="preserve"> формування</w:t>
      </w:r>
      <w:r w:rsidR="00525D80">
        <w:rPr>
          <w:lang w:eastAsia="uk-UA"/>
        </w:rPr>
        <w:t>,</w:t>
      </w:r>
      <w:r w:rsidR="00E8442B" w:rsidRPr="00D877B6">
        <w:rPr>
          <w:lang w:eastAsia="uk-UA"/>
        </w:rPr>
        <w:t xml:space="preserve"> висвітлен</w:t>
      </w:r>
      <w:r w:rsidR="00BB41E1">
        <w:rPr>
          <w:lang w:eastAsia="uk-UA"/>
        </w:rPr>
        <w:t>а історія</w:t>
      </w:r>
      <w:r w:rsidR="00E8442B" w:rsidRPr="00D877B6">
        <w:rPr>
          <w:lang w:eastAsia="uk-UA"/>
        </w:rPr>
        <w:t xml:space="preserve"> виробництв</w:t>
      </w:r>
      <w:r w:rsidR="00BB41E1">
        <w:rPr>
          <w:lang w:eastAsia="uk-UA"/>
        </w:rPr>
        <w:t>а</w:t>
      </w:r>
      <w:r w:rsidR="00E8442B" w:rsidRPr="00D877B6">
        <w:rPr>
          <w:lang w:eastAsia="uk-UA"/>
        </w:rPr>
        <w:t xml:space="preserve"> </w:t>
      </w:r>
      <w:r w:rsidR="008A030B">
        <w:rPr>
          <w:lang w:eastAsia="uk-UA"/>
        </w:rPr>
        <w:t xml:space="preserve">львівської </w:t>
      </w:r>
      <w:r w:rsidR="00E8442B" w:rsidRPr="00D877B6">
        <w:rPr>
          <w:lang w:eastAsia="uk-UA"/>
        </w:rPr>
        <w:t>артилерії</w:t>
      </w:r>
      <w:r w:rsidR="008A030B">
        <w:rPr>
          <w:lang w:eastAsia="uk-UA"/>
        </w:rPr>
        <w:t>.</w:t>
      </w:r>
      <w:r w:rsidR="00E8442B" w:rsidRPr="00D877B6">
        <w:rPr>
          <w:lang w:eastAsia="uk-UA"/>
        </w:rPr>
        <w:t xml:space="preserve"> </w:t>
      </w:r>
    </w:p>
    <w:p w:rsidR="000E0BBA" w:rsidRPr="00D877B6" w:rsidRDefault="000E0BBA" w:rsidP="00D877B6">
      <w:pPr>
        <w:spacing w:line="276" w:lineRule="auto"/>
        <w:ind w:firstLine="284"/>
        <w:jc w:val="both"/>
        <w:rPr>
          <w:lang w:eastAsia="uk-UA"/>
        </w:rPr>
      </w:pPr>
      <w:r w:rsidRPr="00D877B6">
        <w:rPr>
          <w:lang w:eastAsia="uk-UA"/>
        </w:rPr>
        <w:t>— Праця має чітку і логічну структуру.</w:t>
      </w:r>
    </w:p>
    <w:p w:rsidR="000E0BBA" w:rsidRPr="00D877B6" w:rsidRDefault="000E0BBA" w:rsidP="00D877B6">
      <w:pPr>
        <w:spacing w:line="276" w:lineRule="auto"/>
        <w:ind w:firstLine="284"/>
        <w:jc w:val="both"/>
        <w:rPr>
          <w:lang w:eastAsia="uk-UA"/>
        </w:rPr>
      </w:pPr>
      <w:r w:rsidRPr="00D877B6">
        <w:rPr>
          <w:lang w:eastAsia="uk-UA"/>
        </w:rPr>
        <w:t>— Праця має розвинуту джерельну базу.</w:t>
      </w:r>
    </w:p>
    <w:p w:rsidR="000E0BBA" w:rsidRPr="00D877B6" w:rsidRDefault="000E0BBA" w:rsidP="00D877B6">
      <w:pPr>
        <w:spacing w:line="276" w:lineRule="auto"/>
        <w:ind w:firstLine="284"/>
        <w:jc w:val="both"/>
        <w:rPr>
          <w:lang w:eastAsia="uk-UA"/>
        </w:rPr>
      </w:pPr>
      <w:r w:rsidRPr="00D877B6">
        <w:rPr>
          <w:lang w:eastAsia="uk-UA"/>
        </w:rPr>
        <w:t xml:space="preserve">— Автор використав </w:t>
      </w:r>
      <w:r w:rsidR="00BA7B76" w:rsidRPr="00D877B6">
        <w:rPr>
          <w:lang w:eastAsia="uk-UA"/>
        </w:rPr>
        <w:t>сучасні</w:t>
      </w:r>
      <w:r w:rsidRPr="00D877B6">
        <w:rPr>
          <w:lang w:eastAsia="uk-UA"/>
        </w:rPr>
        <w:t xml:space="preserve"> методики атрибуції речових джерел.</w:t>
      </w:r>
    </w:p>
    <w:p w:rsidR="000E0BBA" w:rsidRPr="00D877B6" w:rsidRDefault="000E0BBA" w:rsidP="00D877B6">
      <w:pPr>
        <w:spacing w:line="276" w:lineRule="auto"/>
        <w:ind w:firstLine="284"/>
        <w:jc w:val="both"/>
      </w:pPr>
      <w:r w:rsidRPr="00D877B6">
        <w:t xml:space="preserve">— Досліджено великий масив речових джерел, окремі зразки вперше введені до наукового обігу. </w:t>
      </w:r>
    </w:p>
    <w:p w:rsidR="000E0BBA" w:rsidRPr="00D877B6" w:rsidRDefault="000E0BBA" w:rsidP="00D877B6">
      <w:pPr>
        <w:pStyle w:val="a8"/>
        <w:numPr>
          <w:ilvl w:val="0"/>
          <w:numId w:val="1"/>
        </w:numPr>
        <w:spacing w:line="276" w:lineRule="auto"/>
        <w:jc w:val="both"/>
        <w:rPr>
          <w:lang w:eastAsia="uk-UA"/>
        </w:rPr>
      </w:pPr>
      <w:r w:rsidRPr="00D877B6">
        <w:rPr>
          <w:lang w:eastAsia="uk-UA"/>
        </w:rPr>
        <w:t>Висока професійність джерелознавч</w:t>
      </w:r>
      <w:r w:rsidR="00670CC4">
        <w:rPr>
          <w:lang w:eastAsia="uk-UA"/>
        </w:rPr>
        <w:t>их</w:t>
      </w:r>
      <w:r w:rsidRPr="00D877B6">
        <w:rPr>
          <w:lang w:eastAsia="uk-UA"/>
        </w:rPr>
        <w:t xml:space="preserve"> досліджень.</w:t>
      </w:r>
    </w:p>
    <w:p w:rsidR="000E0BBA" w:rsidRPr="00D877B6" w:rsidRDefault="000E0BBA" w:rsidP="00D877B6">
      <w:pPr>
        <w:spacing w:line="276" w:lineRule="auto"/>
        <w:ind w:firstLine="284"/>
        <w:jc w:val="both"/>
        <w:rPr>
          <w:lang w:eastAsia="uk-UA"/>
        </w:rPr>
      </w:pPr>
      <w:r w:rsidRPr="00D877B6">
        <w:rPr>
          <w:lang w:eastAsia="uk-UA"/>
        </w:rPr>
        <w:t>Праця, однак, не позбавлена певних недоліків:</w:t>
      </w:r>
    </w:p>
    <w:p w:rsidR="000E0BBA" w:rsidRPr="00D877B6" w:rsidRDefault="00D877B6" w:rsidP="00D877B6">
      <w:pPr>
        <w:numPr>
          <w:ilvl w:val="0"/>
          <w:numId w:val="1"/>
        </w:numPr>
        <w:spacing w:line="276" w:lineRule="auto"/>
        <w:jc w:val="both"/>
      </w:pPr>
      <w:r w:rsidRPr="00D877B6">
        <w:t xml:space="preserve">Вирішення проблеми «атрибуції колекції гармат», заявлена </w:t>
      </w:r>
      <w:r w:rsidR="00670CC4">
        <w:t>в авторефераті</w:t>
      </w:r>
      <w:r w:rsidRPr="00D877B6">
        <w:t xml:space="preserve"> як мета дослідження</w:t>
      </w:r>
      <w:r>
        <w:t xml:space="preserve"> (С.1)</w:t>
      </w:r>
      <w:r w:rsidRPr="00D877B6">
        <w:t xml:space="preserve">, потребує долучення до роботи </w:t>
      </w:r>
      <w:r w:rsidR="00BB41E1">
        <w:t>праць</w:t>
      </w:r>
      <w:r w:rsidRPr="00D877B6">
        <w:t xml:space="preserve"> у галузі символіки, геральдики палеографії</w:t>
      </w:r>
      <w:r w:rsidR="00445694" w:rsidRPr="00445694">
        <w:t xml:space="preserve"> </w:t>
      </w:r>
      <w:r w:rsidR="00445694" w:rsidRPr="00D877B6">
        <w:t>та</w:t>
      </w:r>
      <w:r w:rsidR="00445694">
        <w:t xml:space="preserve"> генеалогії</w:t>
      </w:r>
      <w:r w:rsidR="000E0BBA" w:rsidRPr="00D877B6">
        <w:t xml:space="preserve">. </w:t>
      </w:r>
      <w:r w:rsidR="00670CC4">
        <w:t xml:space="preserve">Слід було </w:t>
      </w:r>
      <w:r w:rsidR="00097E8E">
        <w:t>обґрунтувати</w:t>
      </w:r>
      <w:r w:rsidR="00670CC4">
        <w:t xml:space="preserve"> </w:t>
      </w:r>
      <w:r w:rsidR="00097E8E">
        <w:t xml:space="preserve">причину через яку </w:t>
      </w:r>
      <w:r w:rsidR="00670CC4">
        <w:t xml:space="preserve"> автор обмежився проблемами типології.</w:t>
      </w:r>
    </w:p>
    <w:p w:rsidR="000E0BBA" w:rsidRDefault="005B359A" w:rsidP="00D877B6">
      <w:pPr>
        <w:numPr>
          <w:ilvl w:val="0"/>
          <w:numId w:val="1"/>
        </w:numPr>
        <w:spacing w:line="276" w:lineRule="auto"/>
        <w:jc w:val="both"/>
        <w:rPr>
          <w:lang w:eastAsia="uk-UA"/>
        </w:rPr>
      </w:pPr>
      <w:r w:rsidRPr="00D877B6">
        <w:t>В авторефераті не відображено</w:t>
      </w:r>
      <w:r w:rsidR="000A6DCE">
        <w:t>,</w:t>
      </w:r>
      <w:r w:rsidR="00BB41E1">
        <w:t xml:space="preserve"> хоча б у найбільш загальній формі</w:t>
      </w:r>
      <w:r w:rsidR="000A6DCE">
        <w:t>,</w:t>
      </w:r>
      <w:r w:rsidRPr="00D877B6">
        <w:t xml:space="preserve"> </w:t>
      </w:r>
      <w:r w:rsidR="007173CB">
        <w:t>істори</w:t>
      </w:r>
      <w:r w:rsidR="000A6DCE">
        <w:t>ко-джерелознавче</w:t>
      </w:r>
      <w:r w:rsidR="007173CB">
        <w:t xml:space="preserve"> </w:t>
      </w:r>
      <w:r w:rsidR="00BB41E1">
        <w:t xml:space="preserve">значення </w:t>
      </w:r>
      <w:r w:rsidRPr="00D877B6">
        <w:t>результат</w:t>
      </w:r>
      <w:r w:rsidR="00BB41E1">
        <w:t>ів</w:t>
      </w:r>
      <w:r w:rsidR="000A6DCE">
        <w:t>,</w:t>
      </w:r>
      <w:r w:rsidRPr="00D877B6">
        <w:t xml:space="preserve"> залучен</w:t>
      </w:r>
      <w:r w:rsidR="00BA7B76" w:rsidRPr="00D877B6">
        <w:t>их</w:t>
      </w:r>
      <w:r w:rsidRPr="00D877B6">
        <w:t xml:space="preserve"> дисертантом лабораторних методів дослідження</w:t>
      </w:r>
      <w:r w:rsidR="00445694">
        <w:t>, зокрема</w:t>
      </w:r>
      <w:r w:rsidR="000A6DCE">
        <w:t>,</w:t>
      </w:r>
      <w:r w:rsidR="00445694">
        <w:t xml:space="preserve"> </w:t>
      </w:r>
      <w:r w:rsidRPr="00D877B6">
        <w:t>металографічного</w:t>
      </w:r>
      <w:r w:rsidR="00BB41E1">
        <w:t>,</w:t>
      </w:r>
      <w:r w:rsidRPr="00D877B6">
        <w:t xml:space="preserve"> </w:t>
      </w:r>
      <w:r w:rsidR="000A6DCE">
        <w:t xml:space="preserve">та </w:t>
      </w:r>
      <w:r w:rsidRPr="00D877B6">
        <w:t>рентгеноструктурного аналізу</w:t>
      </w:r>
      <w:r w:rsidR="00445694">
        <w:t xml:space="preserve"> (С.3)</w:t>
      </w:r>
      <w:r w:rsidR="00BB41E1">
        <w:t>,</w:t>
      </w:r>
      <w:r w:rsidR="00D86074">
        <w:t xml:space="preserve"> лазерного сканування (С.17)</w:t>
      </w:r>
      <w:r w:rsidR="000E0BBA" w:rsidRPr="00D877B6">
        <w:rPr>
          <w:lang w:eastAsia="uk-UA"/>
        </w:rPr>
        <w:t>.</w:t>
      </w:r>
    </w:p>
    <w:p w:rsidR="001535F1" w:rsidRPr="001535F1" w:rsidRDefault="001535F1" w:rsidP="001535F1">
      <w:pPr>
        <w:numPr>
          <w:ilvl w:val="0"/>
          <w:numId w:val="1"/>
        </w:numPr>
        <w:spacing w:line="276" w:lineRule="auto"/>
        <w:jc w:val="both"/>
        <w:rPr>
          <w:lang w:eastAsia="uk-UA"/>
        </w:rPr>
      </w:pPr>
      <w:r>
        <w:rPr>
          <w:lang w:eastAsia="uk-UA"/>
        </w:rPr>
        <w:t>В авторефераті приділено</w:t>
      </w:r>
      <w:r w:rsidRPr="001535F1">
        <w:rPr>
          <w:lang w:eastAsia="uk-UA"/>
        </w:rPr>
        <w:t xml:space="preserve"> </w:t>
      </w:r>
      <w:r>
        <w:rPr>
          <w:lang w:eastAsia="uk-UA"/>
        </w:rPr>
        <w:t xml:space="preserve">недостатньо уваги </w:t>
      </w:r>
      <w:r>
        <w:rPr>
          <w:bCs/>
        </w:rPr>
        <w:t>п</w:t>
      </w:r>
      <w:r w:rsidRPr="001535F1">
        <w:rPr>
          <w:bCs/>
        </w:rPr>
        <w:t>рактичному значенню одержаних результатів</w:t>
      </w:r>
      <w:r w:rsidR="008A030B">
        <w:rPr>
          <w:bCs/>
        </w:rPr>
        <w:t xml:space="preserve"> дисертаційного дослідження</w:t>
      </w:r>
      <w:r>
        <w:rPr>
          <w:bCs/>
        </w:rPr>
        <w:t>.</w:t>
      </w:r>
    </w:p>
    <w:p w:rsidR="000E0BBA" w:rsidRPr="00D877B6" w:rsidRDefault="000E0BBA" w:rsidP="00D877B6">
      <w:pPr>
        <w:spacing w:line="276" w:lineRule="auto"/>
        <w:ind w:firstLine="284"/>
        <w:jc w:val="both"/>
        <w:rPr>
          <w:lang w:eastAsia="uk-UA"/>
        </w:rPr>
      </w:pPr>
      <w:r w:rsidRPr="00D877B6">
        <w:rPr>
          <w:lang w:eastAsia="uk-UA"/>
        </w:rPr>
        <w:t xml:space="preserve">Зазначені зауваження не применшують наукової цінності дисертації </w:t>
      </w:r>
      <w:proofErr w:type="spellStart"/>
      <w:r w:rsidR="007D6614" w:rsidRPr="00D877B6">
        <w:rPr>
          <w:lang w:eastAsia="uk-UA"/>
        </w:rPr>
        <w:t>Верхотурової</w:t>
      </w:r>
      <w:proofErr w:type="spellEnd"/>
      <w:r w:rsidRPr="00D877B6">
        <w:rPr>
          <w:lang w:eastAsia="uk-UA"/>
        </w:rPr>
        <w:t xml:space="preserve"> </w:t>
      </w:r>
      <w:r w:rsidR="007D6614" w:rsidRPr="00D877B6">
        <w:rPr>
          <w:lang w:eastAsia="uk-UA"/>
        </w:rPr>
        <w:t>Мар’яни Андріївни</w:t>
      </w:r>
      <w:r w:rsidRPr="00D877B6">
        <w:rPr>
          <w:lang w:eastAsia="uk-UA"/>
        </w:rPr>
        <w:t xml:space="preserve">, </w:t>
      </w:r>
      <w:r w:rsidR="007D6614" w:rsidRPr="00D877B6">
        <w:rPr>
          <w:lang w:eastAsia="uk-UA"/>
        </w:rPr>
        <w:t>яка</w:t>
      </w:r>
      <w:r w:rsidRPr="00D877B6">
        <w:rPr>
          <w:lang w:eastAsia="uk-UA"/>
        </w:rPr>
        <w:t xml:space="preserve"> успішно вирішує поставлене наукове завдання. Робота є самостійним і повноцінним науковим дослідженням, висновки є науково обґрунтованими. В авторефераті відображені всі етапи проведених досліджень, оформлення відповідає вимогам ВАК України.</w:t>
      </w:r>
    </w:p>
    <w:p w:rsidR="000E0BBA" w:rsidRPr="00D877B6" w:rsidRDefault="007D6614" w:rsidP="00D877B6">
      <w:pPr>
        <w:spacing w:line="276" w:lineRule="auto"/>
        <w:ind w:firstLine="284"/>
        <w:jc w:val="both"/>
        <w:rPr>
          <w:lang w:eastAsia="uk-UA"/>
        </w:rPr>
      </w:pPr>
      <w:proofErr w:type="spellStart"/>
      <w:r w:rsidRPr="00D877B6">
        <w:rPr>
          <w:lang w:eastAsia="uk-UA"/>
        </w:rPr>
        <w:t>Верхотурова</w:t>
      </w:r>
      <w:proofErr w:type="spellEnd"/>
      <w:r w:rsidRPr="00D877B6">
        <w:rPr>
          <w:lang w:eastAsia="uk-UA"/>
        </w:rPr>
        <w:t xml:space="preserve"> Мар’яна Андріївна</w:t>
      </w:r>
      <w:r w:rsidR="000E0BBA" w:rsidRPr="00D877B6">
        <w:rPr>
          <w:lang w:eastAsia="uk-UA"/>
        </w:rPr>
        <w:t xml:space="preserve"> повністю заслуговує на присудження </w:t>
      </w:r>
      <w:r w:rsidRPr="00D877B6">
        <w:rPr>
          <w:lang w:eastAsia="uk-UA"/>
        </w:rPr>
        <w:t>їй</w:t>
      </w:r>
      <w:r w:rsidR="000E0BBA" w:rsidRPr="00D877B6">
        <w:rPr>
          <w:lang w:eastAsia="uk-UA"/>
        </w:rPr>
        <w:t xml:space="preserve"> наукового ступеня кандидата історичних наук за спеціальністю 20.02.22 – військова історія.</w:t>
      </w:r>
    </w:p>
    <w:p w:rsidR="000E0BBA" w:rsidRDefault="000E0BBA" w:rsidP="00D877B6">
      <w:pPr>
        <w:spacing w:line="276" w:lineRule="auto"/>
        <w:ind w:firstLine="0"/>
      </w:pPr>
      <w:bookmarkStart w:id="0" w:name="_GoBack"/>
      <w:bookmarkEnd w:id="0"/>
    </w:p>
    <w:p w:rsidR="00097E8E" w:rsidRPr="00D877B6" w:rsidRDefault="00097E8E" w:rsidP="00D877B6">
      <w:pPr>
        <w:spacing w:line="276" w:lineRule="auto"/>
        <w:ind w:firstLine="0"/>
      </w:pPr>
    </w:p>
    <w:p w:rsidR="000E0BBA" w:rsidRPr="00D877B6" w:rsidRDefault="000E0BBA" w:rsidP="00D877B6">
      <w:pPr>
        <w:pStyle w:val="a5"/>
        <w:spacing w:line="276" w:lineRule="auto"/>
        <w:jc w:val="left"/>
        <w:rPr>
          <w:sz w:val="28"/>
          <w:szCs w:val="28"/>
        </w:rPr>
      </w:pPr>
      <w:r w:rsidRPr="00D877B6">
        <w:rPr>
          <w:sz w:val="28"/>
          <w:szCs w:val="28"/>
        </w:rPr>
        <w:t xml:space="preserve">Старший науковий співробітник </w:t>
      </w:r>
    </w:p>
    <w:p w:rsidR="000E0BBA" w:rsidRPr="00D877B6" w:rsidRDefault="000E0BBA" w:rsidP="00D877B6">
      <w:pPr>
        <w:pStyle w:val="a5"/>
        <w:spacing w:line="276" w:lineRule="auto"/>
        <w:jc w:val="left"/>
        <w:rPr>
          <w:sz w:val="28"/>
          <w:szCs w:val="28"/>
        </w:rPr>
      </w:pPr>
      <w:r w:rsidRPr="00D877B6">
        <w:rPr>
          <w:sz w:val="28"/>
          <w:szCs w:val="28"/>
        </w:rPr>
        <w:t xml:space="preserve">Інституту Історії України НАН </w:t>
      </w:r>
    </w:p>
    <w:p w:rsidR="000E0BBA" w:rsidRPr="00D877B6" w:rsidRDefault="000E0BBA" w:rsidP="00D877B6">
      <w:pPr>
        <w:spacing w:line="276" w:lineRule="auto"/>
        <w:ind w:firstLine="0"/>
        <w:jc w:val="both"/>
      </w:pPr>
      <w:r w:rsidRPr="00D877B6">
        <w:t xml:space="preserve">України, </w:t>
      </w:r>
      <w:proofErr w:type="spellStart"/>
      <w:r w:rsidRPr="00D877B6">
        <w:t>к.і.н</w:t>
      </w:r>
      <w:proofErr w:type="spellEnd"/>
      <w:r w:rsidRPr="00D877B6">
        <w:t>.</w:t>
      </w:r>
      <w:r w:rsidRPr="00D877B6">
        <w:tab/>
      </w:r>
      <w:r w:rsidRPr="00D877B6">
        <w:tab/>
      </w:r>
      <w:r w:rsidRPr="00D877B6">
        <w:tab/>
      </w:r>
      <w:r w:rsidRPr="00D877B6">
        <w:tab/>
      </w:r>
      <w:r w:rsidRPr="00D877B6">
        <w:tab/>
      </w:r>
      <w:r w:rsidRPr="00D877B6">
        <w:tab/>
      </w:r>
      <w:r w:rsidRPr="00D877B6">
        <w:tab/>
      </w:r>
      <w:r w:rsidRPr="00D877B6">
        <w:tab/>
      </w:r>
      <w:r w:rsidRPr="00D877B6">
        <w:tab/>
        <w:t xml:space="preserve">Д. В. </w:t>
      </w:r>
      <w:proofErr w:type="spellStart"/>
      <w:r w:rsidRPr="00D877B6">
        <w:t>Тоїчкін</w:t>
      </w:r>
      <w:proofErr w:type="spellEnd"/>
    </w:p>
    <w:p w:rsidR="000E0BBA" w:rsidRDefault="000E0BBA" w:rsidP="00D877B6">
      <w:pPr>
        <w:spacing w:line="276" w:lineRule="auto"/>
        <w:ind w:firstLine="0"/>
      </w:pPr>
    </w:p>
    <w:p w:rsidR="00097E8E" w:rsidRPr="00D877B6" w:rsidRDefault="00097E8E" w:rsidP="00D877B6">
      <w:pPr>
        <w:spacing w:line="276" w:lineRule="auto"/>
        <w:ind w:firstLine="0"/>
      </w:pPr>
    </w:p>
    <w:p w:rsidR="000E0BBA" w:rsidRPr="00D877B6" w:rsidRDefault="000E0BBA" w:rsidP="00D877B6">
      <w:pPr>
        <w:spacing w:line="276" w:lineRule="auto"/>
        <w:ind w:firstLine="0"/>
      </w:pPr>
      <w:r w:rsidRPr="00D877B6">
        <w:t>Підпис засвідчую</w:t>
      </w:r>
    </w:p>
    <w:p w:rsidR="000E0BBA" w:rsidRPr="00D877B6" w:rsidRDefault="000E0BBA" w:rsidP="00D877B6">
      <w:pPr>
        <w:pStyle w:val="a5"/>
        <w:spacing w:line="276" w:lineRule="auto"/>
        <w:jc w:val="left"/>
        <w:rPr>
          <w:sz w:val="28"/>
          <w:szCs w:val="28"/>
        </w:rPr>
      </w:pPr>
      <w:r w:rsidRPr="00D877B6">
        <w:rPr>
          <w:sz w:val="28"/>
          <w:szCs w:val="28"/>
        </w:rPr>
        <w:t>Вчений секретар Інституту</w:t>
      </w:r>
    </w:p>
    <w:p w:rsidR="000E0BBA" w:rsidRPr="00D877B6" w:rsidRDefault="000E0BBA" w:rsidP="00D877B6">
      <w:pPr>
        <w:pStyle w:val="a5"/>
        <w:spacing w:line="276" w:lineRule="auto"/>
        <w:jc w:val="left"/>
        <w:rPr>
          <w:sz w:val="28"/>
          <w:szCs w:val="28"/>
        </w:rPr>
      </w:pPr>
      <w:r w:rsidRPr="00D877B6">
        <w:rPr>
          <w:sz w:val="28"/>
          <w:szCs w:val="28"/>
        </w:rPr>
        <w:t xml:space="preserve">Історії України НАНУ, </w:t>
      </w:r>
    </w:p>
    <w:p w:rsidR="000E0BBA" w:rsidRPr="00D877B6" w:rsidRDefault="000E0BBA" w:rsidP="00D877B6">
      <w:pPr>
        <w:spacing w:line="276" w:lineRule="auto"/>
        <w:ind w:firstLine="0"/>
      </w:pPr>
      <w:r w:rsidRPr="00D877B6">
        <w:t xml:space="preserve">України, </w:t>
      </w:r>
      <w:proofErr w:type="spellStart"/>
      <w:r w:rsidRPr="00D877B6">
        <w:t>д.і.н</w:t>
      </w:r>
      <w:proofErr w:type="spellEnd"/>
      <w:r w:rsidRPr="00D877B6">
        <w:t>., професор</w:t>
      </w:r>
      <w:r w:rsidRPr="00D877B6">
        <w:tab/>
      </w:r>
      <w:r w:rsidRPr="00D877B6">
        <w:tab/>
      </w:r>
      <w:r w:rsidRPr="00D877B6">
        <w:tab/>
      </w:r>
      <w:r w:rsidRPr="00D877B6">
        <w:tab/>
      </w:r>
      <w:r w:rsidRPr="00D877B6">
        <w:tab/>
      </w:r>
      <w:r w:rsidRPr="00D877B6">
        <w:tab/>
      </w:r>
      <w:r w:rsidRPr="00D877B6">
        <w:tab/>
        <w:t>О. С.  Рубльов</w:t>
      </w:r>
    </w:p>
    <w:sectPr w:rsidR="000E0BBA" w:rsidRPr="00D877B6" w:rsidSect="007466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34995"/>
    <w:multiLevelType w:val="hybridMultilevel"/>
    <w:tmpl w:val="A50E76FC"/>
    <w:lvl w:ilvl="0" w:tplc="6C9AF076">
      <w:numFmt w:val="bullet"/>
      <w:lvlText w:val="—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0184"/>
    <w:rsid w:val="000072CC"/>
    <w:rsid w:val="0001173C"/>
    <w:rsid w:val="00015358"/>
    <w:rsid w:val="00097E8E"/>
    <w:rsid w:val="000A63B4"/>
    <w:rsid w:val="000A6DCE"/>
    <w:rsid w:val="000E0BBA"/>
    <w:rsid w:val="000E59C5"/>
    <w:rsid w:val="00131A4D"/>
    <w:rsid w:val="00134B76"/>
    <w:rsid w:val="0013563D"/>
    <w:rsid w:val="001535F1"/>
    <w:rsid w:val="00160ECB"/>
    <w:rsid w:val="001C198E"/>
    <w:rsid w:val="0021168A"/>
    <w:rsid w:val="00267944"/>
    <w:rsid w:val="002935D1"/>
    <w:rsid w:val="00294AF5"/>
    <w:rsid w:val="002B103B"/>
    <w:rsid w:val="00303EA5"/>
    <w:rsid w:val="003178A4"/>
    <w:rsid w:val="00320A83"/>
    <w:rsid w:val="00360744"/>
    <w:rsid w:val="003671E3"/>
    <w:rsid w:val="00374A22"/>
    <w:rsid w:val="003D2050"/>
    <w:rsid w:val="00404359"/>
    <w:rsid w:val="0042070D"/>
    <w:rsid w:val="004310C6"/>
    <w:rsid w:val="00445694"/>
    <w:rsid w:val="004D6CC5"/>
    <w:rsid w:val="0051040D"/>
    <w:rsid w:val="00524040"/>
    <w:rsid w:val="00525D80"/>
    <w:rsid w:val="00546D59"/>
    <w:rsid w:val="00576C96"/>
    <w:rsid w:val="00580D89"/>
    <w:rsid w:val="00587069"/>
    <w:rsid w:val="0059390F"/>
    <w:rsid w:val="005B359A"/>
    <w:rsid w:val="005C6434"/>
    <w:rsid w:val="005E5D49"/>
    <w:rsid w:val="0063318C"/>
    <w:rsid w:val="00637760"/>
    <w:rsid w:val="0064625C"/>
    <w:rsid w:val="00670CC4"/>
    <w:rsid w:val="006E44D1"/>
    <w:rsid w:val="006E7C8D"/>
    <w:rsid w:val="00703F4B"/>
    <w:rsid w:val="00704E4F"/>
    <w:rsid w:val="007078B5"/>
    <w:rsid w:val="007173CB"/>
    <w:rsid w:val="00720EDD"/>
    <w:rsid w:val="0074664F"/>
    <w:rsid w:val="00772517"/>
    <w:rsid w:val="00777120"/>
    <w:rsid w:val="00783223"/>
    <w:rsid w:val="007A168D"/>
    <w:rsid w:val="007B1039"/>
    <w:rsid w:val="007C7B44"/>
    <w:rsid w:val="007D15A1"/>
    <w:rsid w:val="007D6614"/>
    <w:rsid w:val="0084645A"/>
    <w:rsid w:val="008746DF"/>
    <w:rsid w:val="00877A94"/>
    <w:rsid w:val="008A030B"/>
    <w:rsid w:val="0090702D"/>
    <w:rsid w:val="00947AE7"/>
    <w:rsid w:val="009F28D7"/>
    <w:rsid w:val="009F7676"/>
    <w:rsid w:val="00A366F0"/>
    <w:rsid w:val="00A42A21"/>
    <w:rsid w:val="00A51154"/>
    <w:rsid w:val="00A72A8E"/>
    <w:rsid w:val="00AA184B"/>
    <w:rsid w:val="00AD7FC4"/>
    <w:rsid w:val="00AF035E"/>
    <w:rsid w:val="00AF6F31"/>
    <w:rsid w:val="00B16B13"/>
    <w:rsid w:val="00B20821"/>
    <w:rsid w:val="00B34631"/>
    <w:rsid w:val="00B438F5"/>
    <w:rsid w:val="00BA7B76"/>
    <w:rsid w:val="00BB1CD6"/>
    <w:rsid w:val="00BB41E1"/>
    <w:rsid w:val="00BB6DEF"/>
    <w:rsid w:val="00BE127F"/>
    <w:rsid w:val="00C06D44"/>
    <w:rsid w:val="00C45B17"/>
    <w:rsid w:val="00C80184"/>
    <w:rsid w:val="00C91A8D"/>
    <w:rsid w:val="00CD4033"/>
    <w:rsid w:val="00D00B3D"/>
    <w:rsid w:val="00D24B46"/>
    <w:rsid w:val="00D4054C"/>
    <w:rsid w:val="00D53E94"/>
    <w:rsid w:val="00D63D93"/>
    <w:rsid w:val="00D86074"/>
    <w:rsid w:val="00D877B6"/>
    <w:rsid w:val="00DA2F6D"/>
    <w:rsid w:val="00DB498C"/>
    <w:rsid w:val="00DC6DD8"/>
    <w:rsid w:val="00DE7809"/>
    <w:rsid w:val="00E52A1F"/>
    <w:rsid w:val="00E53A61"/>
    <w:rsid w:val="00E705C9"/>
    <w:rsid w:val="00E8442B"/>
    <w:rsid w:val="00EA7557"/>
    <w:rsid w:val="00ED2A77"/>
    <w:rsid w:val="00F235B3"/>
    <w:rsid w:val="00F3108E"/>
    <w:rsid w:val="00F53A81"/>
    <w:rsid w:val="00F55857"/>
    <w:rsid w:val="00F57E1C"/>
    <w:rsid w:val="00FD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50CA0"/>
  <w15:docId w15:val="{177257A9-03CD-432A-B304-C8C24041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AE7"/>
    <w:pPr>
      <w:spacing w:line="360" w:lineRule="auto"/>
      <w:ind w:firstLine="142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57E1C"/>
    <w:rPr>
      <w:b/>
      <w:bCs/>
    </w:rPr>
  </w:style>
  <w:style w:type="character" w:styleId="a4">
    <w:name w:val="Emphasis"/>
    <w:uiPriority w:val="99"/>
    <w:qFormat/>
    <w:rsid w:val="00F57E1C"/>
    <w:rPr>
      <w:i/>
      <w:iCs/>
    </w:rPr>
  </w:style>
  <w:style w:type="paragraph" w:customStyle="1" w:styleId="Default">
    <w:name w:val="Default"/>
    <w:uiPriority w:val="99"/>
    <w:rsid w:val="007771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Body Text"/>
    <w:basedOn w:val="a"/>
    <w:link w:val="a6"/>
    <w:uiPriority w:val="99"/>
    <w:rsid w:val="00BB6DEF"/>
    <w:pPr>
      <w:autoSpaceDE w:val="0"/>
      <w:autoSpaceDN w:val="0"/>
      <w:spacing w:line="240" w:lineRule="auto"/>
      <w:ind w:firstLine="0"/>
      <w:jc w:val="righ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BB6DE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rsid w:val="002935D1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42070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2866</Words>
  <Characters>1634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DVT</dc:creator>
  <cp:keywords/>
  <dc:description/>
  <cp:lastModifiedBy>DVT</cp:lastModifiedBy>
  <cp:revision>26</cp:revision>
  <cp:lastPrinted>2016-12-01T12:02:00Z</cp:lastPrinted>
  <dcterms:created xsi:type="dcterms:W3CDTF">2018-01-20T18:10:00Z</dcterms:created>
  <dcterms:modified xsi:type="dcterms:W3CDTF">2018-01-23T10:46:00Z</dcterms:modified>
</cp:coreProperties>
</file>